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9FB9" w14:textId="36974121" w:rsidR="00F65935" w:rsidRPr="00F65935" w:rsidRDefault="00F65935">
      <w:pPr>
        <w:rPr>
          <w:sz w:val="28"/>
          <w:szCs w:val="28"/>
        </w:rPr>
      </w:pPr>
      <w:r w:rsidRPr="00F65935">
        <w:rPr>
          <w:noProof/>
          <w:color w:val="000000"/>
          <w:sz w:val="28"/>
          <w:szCs w:val="28"/>
        </w:rPr>
        <w:drawing>
          <wp:anchor distT="0" distB="0" distL="114300" distR="114300" simplePos="0" relativeHeight="251659264" behindDoc="0" locked="0" layoutInCell="1" allowOverlap="1" wp14:anchorId="39A4C6A1" wp14:editId="699F3162">
            <wp:simplePos x="0" y="0"/>
            <wp:positionH relativeFrom="column">
              <wp:posOffset>0</wp:posOffset>
            </wp:positionH>
            <wp:positionV relativeFrom="paragraph">
              <wp:posOffset>57150</wp:posOffset>
            </wp:positionV>
            <wp:extent cx="5486400" cy="2350770"/>
            <wp:effectExtent l="0" t="0" r="0" b="0"/>
            <wp:wrapThrough wrapText="bothSides">
              <wp:wrapPolygon edited="0">
                <wp:start x="0" y="0"/>
                <wp:lineTo x="0" y="21355"/>
                <wp:lineTo x="21525" y="21355"/>
                <wp:lineTo x="21525" y="0"/>
                <wp:lineTo x="0" y="0"/>
              </wp:wrapPolygon>
            </wp:wrapThrough>
            <wp:docPr id="1620350761" name="Picture 1"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50761" name="Picture 1" descr="A group of people holding sign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2350770"/>
                    </a:xfrm>
                    <a:prstGeom prst="rect">
                      <a:avLst/>
                    </a:prstGeom>
                  </pic:spPr>
                </pic:pic>
              </a:graphicData>
            </a:graphic>
            <wp14:sizeRelH relativeFrom="margin">
              <wp14:pctWidth>0</wp14:pctWidth>
            </wp14:sizeRelH>
            <wp14:sizeRelV relativeFrom="margin">
              <wp14:pctHeight>0</wp14:pctHeight>
            </wp14:sizeRelV>
          </wp:anchor>
        </w:drawing>
      </w:r>
    </w:p>
    <w:p w14:paraId="2B6E09AB" w14:textId="0A4FE881" w:rsidR="00F65935" w:rsidRPr="00F65935" w:rsidRDefault="00F65935">
      <w:pPr>
        <w:rPr>
          <w:sz w:val="28"/>
          <w:szCs w:val="28"/>
        </w:rPr>
      </w:pPr>
    </w:p>
    <w:p w14:paraId="14927A2F" w14:textId="77777777" w:rsidR="00F65935" w:rsidRPr="00F65935" w:rsidRDefault="00F65935">
      <w:pPr>
        <w:rPr>
          <w:sz w:val="28"/>
          <w:szCs w:val="28"/>
        </w:rPr>
      </w:pPr>
    </w:p>
    <w:p w14:paraId="30E63F46" w14:textId="77777777" w:rsidR="00F65935" w:rsidRPr="00F65935" w:rsidRDefault="00F65935">
      <w:pPr>
        <w:rPr>
          <w:sz w:val="28"/>
          <w:szCs w:val="28"/>
        </w:rPr>
      </w:pPr>
    </w:p>
    <w:p w14:paraId="4BA97C08" w14:textId="77777777" w:rsidR="00F65935" w:rsidRPr="00F65935" w:rsidRDefault="00F65935">
      <w:pPr>
        <w:rPr>
          <w:sz w:val="28"/>
          <w:szCs w:val="28"/>
        </w:rPr>
      </w:pPr>
    </w:p>
    <w:p w14:paraId="120624EC" w14:textId="77777777" w:rsidR="00F65935" w:rsidRPr="00F65935" w:rsidRDefault="00F65935">
      <w:pPr>
        <w:rPr>
          <w:sz w:val="28"/>
          <w:szCs w:val="28"/>
        </w:rPr>
      </w:pPr>
    </w:p>
    <w:p w14:paraId="2CA1F5D2" w14:textId="77777777" w:rsidR="00F65935" w:rsidRPr="00F65935" w:rsidRDefault="00F65935">
      <w:pPr>
        <w:rPr>
          <w:sz w:val="28"/>
          <w:szCs w:val="28"/>
        </w:rPr>
      </w:pPr>
    </w:p>
    <w:p w14:paraId="74A17ED5" w14:textId="77777777" w:rsidR="00F65935" w:rsidRPr="00F65935" w:rsidRDefault="00F65935">
      <w:pPr>
        <w:rPr>
          <w:sz w:val="28"/>
          <w:szCs w:val="28"/>
        </w:rPr>
      </w:pPr>
    </w:p>
    <w:p w14:paraId="72B2C3AF" w14:textId="77777777" w:rsidR="00F65935" w:rsidRPr="00F65935" w:rsidRDefault="00F65935">
      <w:pPr>
        <w:rPr>
          <w:sz w:val="28"/>
          <w:szCs w:val="28"/>
        </w:rPr>
      </w:pPr>
    </w:p>
    <w:p w14:paraId="6D1160C5" w14:textId="2192E7BD" w:rsidR="00F65935" w:rsidRDefault="00F65935">
      <w:pPr>
        <w:rPr>
          <w:sz w:val="28"/>
          <w:szCs w:val="28"/>
        </w:rPr>
      </w:pPr>
      <w:r w:rsidRPr="00F65935">
        <w:rPr>
          <w:sz w:val="28"/>
          <w:szCs w:val="28"/>
        </w:rPr>
        <w:t xml:space="preserve">With the rapid growth of technology and the surge in online activities, cyber threats have never been more prevalent. As the younger generation becomes increasingly connected, it is vital to ensure their safety online. Addressing this concern, the Cybersecurity Career Ambassador Program </w:t>
      </w:r>
      <w:r w:rsidR="001C1696">
        <w:rPr>
          <w:sz w:val="28"/>
          <w:szCs w:val="28"/>
        </w:rPr>
        <w:t xml:space="preserve">focused on youth this year, </w:t>
      </w:r>
      <w:r w:rsidR="001C1696" w:rsidRPr="00F65935">
        <w:rPr>
          <w:sz w:val="28"/>
          <w:szCs w:val="28"/>
        </w:rPr>
        <w:t>addressing</w:t>
      </w:r>
      <w:r w:rsidR="001C1696">
        <w:rPr>
          <w:sz w:val="28"/>
          <w:szCs w:val="28"/>
        </w:rPr>
        <w:t xml:space="preserve"> </w:t>
      </w:r>
      <w:r w:rsidRPr="00F65935">
        <w:rPr>
          <w:sz w:val="28"/>
          <w:szCs w:val="28"/>
        </w:rPr>
        <w:t xml:space="preserve">a crucial step in educating the next generation about the importance of online safety. </w:t>
      </w:r>
    </w:p>
    <w:p w14:paraId="5FD0A908" w14:textId="5D0C7538" w:rsidR="00F65935" w:rsidRDefault="00F65935">
      <w:pPr>
        <w:rPr>
          <w:sz w:val="28"/>
          <w:szCs w:val="28"/>
        </w:rPr>
      </w:pPr>
      <w:r w:rsidRPr="00F65935">
        <w:rPr>
          <w:sz w:val="28"/>
          <w:szCs w:val="28"/>
        </w:rPr>
        <w:t>Cyber has become more of a Life Skill now, and every kid in the country and worldwide should be taught this life skill, which will not only help them keep secure and protected</w:t>
      </w:r>
      <w:r w:rsidR="001C1696">
        <w:rPr>
          <w:sz w:val="28"/>
          <w:szCs w:val="28"/>
        </w:rPr>
        <w:t xml:space="preserve"> but </w:t>
      </w:r>
      <w:r w:rsidRPr="00F65935">
        <w:rPr>
          <w:sz w:val="28"/>
          <w:szCs w:val="28"/>
        </w:rPr>
        <w:t xml:space="preserve">can </w:t>
      </w:r>
      <w:proofErr w:type="gramStart"/>
      <w:r w:rsidRPr="00F65935">
        <w:rPr>
          <w:sz w:val="28"/>
          <w:szCs w:val="28"/>
        </w:rPr>
        <w:t>open up</w:t>
      </w:r>
      <w:proofErr w:type="gramEnd"/>
      <w:r w:rsidRPr="00F65935">
        <w:rPr>
          <w:sz w:val="28"/>
          <w:szCs w:val="28"/>
        </w:rPr>
        <w:t xml:space="preserve"> </w:t>
      </w:r>
      <w:r w:rsidR="001C1696">
        <w:rPr>
          <w:sz w:val="28"/>
          <w:szCs w:val="28"/>
        </w:rPr>
        <w:t>j</w:t>
      </w:r>
      <w:r w:rsidRPr="00F65935">
        <w:rPr>
          <w:sz w:val="28"/>
          <w:szCs w:val="28"/>
        </w:rPr>
        <w:t xml:space="preserve">ob opportunities in </w:t>
      </w:r>
      <w:r w:rsidR="001C1696">
        <w:rPr>
          <w:sz w:val="28"/>
          <w:szCs w:val="28"/>
        </w:rPr>
        <w:t>cybersecurity.</w:t>
      </w:r>
      <w:r w:rsidRPr="00F65935">
        <w:rPr>
          <w:sz w:val="28"/>
          <w:szCs w:val="28"/>
        </w:rPr>
        <w:t xml:space="preserve"> Also, remember </w:t>
      </w:r>
      <w:r w:rsidR="001C1696">
        <w:rPr>
          <w:sz w:val="28"/>
          <w:szCs w:val="28"/>
        </w:rPr>
        <w:t>cybersecurity</w:t>
      </w:r>
      <w:r w:rsidRPr="00F65935">
        <w:rPr>
          <w:sz w:val="28"/>
          <w:szCs w:val="28"/>
        </w:rPr>
        <w:t xml:space="preserve"> is diverse</w:t>
      </w:r>
      <w:r w:rsidR="001C1696">
        <w:rPr>
          <w:sz w:val="28"/>
          <w:szCs w:val="28"/>
        </w:rPr>
        <w:t xml:space="preserve">, </w:t>
      </w:r>
      <w:r w:rsidRPr="00F65935">
        <w:rPr>
          <w:sz w:val="28"/>
          <w:szCs w:val="28"/>
        </w:rPr>
        <w:t xml:space="preserve">with room for everyone. If you love being those cool people wearing hoodies, you can become an Ethical Hacker and Incident Responder; if you love teaching, you can become a Security Awareness </w:t>
      </w:r>
      <w:r w:rsidR="001C1696">
        <w:rPr>
          <w:sz w:val="28"/>
          <w:szCs w:val="28"/>
        </w:rPr>
        <w:t>Instructor</w:t>
      </w:r>
      <w:r w:rsidRPr="00F65935">
        <w:rPr>
          <w:sz w:val="28"/>
          <w:szCs w:val="28"/>
        </w:rPr>
        <w:t xml:space="preserve">. Or, if you like documentation and love to read, you can join the Governance, Risk, and Compliance team, and there are many more areas. </w:t>
      </w:r>
    </w:p>
    <w:p w14:paraId="70DE2C54" w14:textId="77777777" w:rsidR="001C1696" w:rsidRDefault="00F65935">
      <w:pPr>
        <w:rPr>
          <w:sz w:val="28"/>
          <w:szCs w:val="28"/>
        </w:rPr>
      </w:pPr>
      <w:r w:rsidRPr="00F65935">
        <w:rPr>
          <w:sz w:val="28"/>
          <w:szCs w:val="28"/>
        </w:rPr>
        <w:t xml:space="preserve">So, to build that awareness and create curiosity in </w:t>
      </w:r>
      <w:r w:rsidR="001C1696">
        <w:rPr>
          <w:sz w:val="28"/>
          <w:szCs w:val="28"/>
        </w:rPr>
        <w:t>K-12 students</w:t>
      </w:r>
      <w:r w:rsidRPr="00F65935">
        <w:rPr>
          <w:sz w:val="28"/>
          <w:szCs w:val="28"/>
        </w:rPr>
        <w:t xml:space="preserve"> towards Cyber</w:t>
      </w:r>
      <w:r w:rsidR="001C1696">
        <w:rPr>
          <w:sz w:val="28"/>
          <w:szCs w:val="28"/>
        </w:rPr>
        <w:t xml:space="preserve">security </w:t>
      </w:r>
      <w:r w:rsidRPr="00F65935">
        <w:rPr>
          <w:sz w:val="28"/>
          <w:szCs w:val="28"/>
        </w:rPr>
        <w:t>and create a future Cyber</w:t>
      </w:r>
      <w:r w:rsidR="001C1696">
        <w:rPr>
          <w:sz w:val="28"/>
          <w:szCs w:val="28"/>
        </w:rPr>
        <w:t>security</w:t>
      </w:r>
      <w:r w:rsidRPr="00F65935">
        <w:rPr>
          <w:sz w:val="28"/>
          <w:szCs w:val="28"/>
        </w:rPr>
        <w:t xml:space="preserve"> workforce, NICE has launched </w:t>
      </w:r>
      <w:hyperlink r:id="rId7" w:history="1">
        <w:r w:rsidR="001C1696">
          <w:rPr>
            <w:rStyle w:val="Hyperlink"/>
            <w:sz w:val="28"/>
            <w:szCs w:val="28"/>
          </w:rPr>
          <w:t>t</w:t>
        </w:r>
        <w:r w:rsidRPr="00F65935">
          <w:rPr>
            <w:rStyle w:val="Hyperlink"/>
            <w:sz w:val="28"/>
            <w:szCs w:val="28"/>
          </w:rPr>
          <w:t>he Cybersecurity Career Ambassador Program</w:t>
        </w:r>
      </w:hyperlink>
      <w:r w:rsidRPr="00F65935">
        <w:rPr>
          <w:sz w:val="28"/>
          <w:szCs w:val="28"/>
        </w:rPr>
        <w:t xml:space="preserve"> </w:t>
      </w:r>
      <w:r w:rsidR="001C1696">
        <w:rPr>
          <w:sz w:val="28"/>
          <w:szCs w:val="28"/>
        </w:rPr>
        <w:t xml:space="preserve">during the kickoff of the 2023 </w:t>
      </w:r>
      <w:r w:rsidRPr="00F65935">
        <w:rPr>
          <w:sz w:val="28"/>
          <w:szCs w:val="28"/>
        </w:rPr>
        <w:t xml:space="preserve"> Cybersecurity Career Week.</w:t>
      </w:r>
      <w:r>
        <w:rPr>
          <w:sz w:val="28"/>
          <w:szCs w:val="28"/>
        </w:rPr>
        <w:t xml:space="preserve"> </w:t>
      </w:r>
      <w:r w:rsidRPr="00F65935">
        <w:rPr>
          <w:sz w:val="28"/>
          <w:szCs w:val="28"/>
        </w:rPr>
        <w:t xml:space="preserve">This project’s purpose is to promote cybersecurity career awareness, exploration, and development by creating a network of volunteers to serve as champions for expanding and diversifying the </w:t>
      </w:r>
      <w:proofErr w:type="gramStart"/>
      <w:r w:rsidRPr="00F65935">
        <w:rPr>
          <w:sz w:val="28"/>
          <w:szCs w:val="28"/>
        </w:rPr>
        <w:t>nation’s</w:t>
      </w:r>
      <w:proofErr w:type="gramEnd"/>
      <w:r w:rsidRPr="00F65935">
        <w:rPr>
          <w:sz w:val="28"/>
          <w:szCs w:val="28"/>
        </w:rPr>
        <w:t xml:space="preserve"> </w:t>
      </w:r>
    </w:p>
    <w:p w14:paraId="395F461C" w14:textId="77777777" w:rsidR="001C1696" w:rsidRDefault="001C1696">
      <w:pPr>
        <w:rPr>
          <w:sz w:val="28"/>
          <w:szCs w:val="28"/>
        </w:rPr>
      </w:pPr>
    </w:p>
    <w:p w14:paraId="68C16337" w14:textId="16579797" w:rsidR="00F65935" w:rsidRDefault="00F65935">
      <w:pPr>
        <w:rPr>
          <w:sz w:val="28"/>
          <w:szCs w:val="28"/>
        </w:rPr>
      </w:pPr>
      <w:r w:rsidRPr="00F65935">
        <w:rPr>
          <w:sz w:val="28"/>
          <w:szCs w:val="28"/>
        </w:rPr>
        <w:t>cybersecurity workforce.</w:t>
      </w:r>
      <w:r>
        <w:rPr>
          <w:sz w:val="28"/>
          <w:szCs w:val="28"/>
        </w:rPr>
        <w:t xml:space="preserve"> </w:t>
      </w:r>
      <w:hyperlink r:id="rId8" w:history="1">
        <w:r w:rsidRPr="00F65935">
          <w:rPr>
            <w:rStyle w:val="Hyperlink"/>
            <w:sz w:val="28"/>
            <w:szCs w:val="28"/>
          </w:rPr>
          <w:t>NICE’s Workforce Framework for Cybersecurity</w:t>
        </w:r>
      </w:hyperlink>
      <w:r>
        <w:rPr>
          <w:sz w:val="28"/>
          <w:szCs w:val="28"/>
        </w:rPr>
        <w:t xml:space="preserve"> provides additional information.</w:t>
      </w:r>
    </w:p>
    <w:p w14:paraId="42FD7169" w14:textId="17117A3D" w:rsidR="00F65935" w:rsidRDefault="00F65935">
      <w:pPr>
        <w:rPr>
          <w:sz w:val="28"/>
          <w:szCs w:val="28"/>
        </w:rPr>
      </w:pPr>
      <w:r w:rsidRPr="00F65935">
        <w:rPr>
          <w:sz w:val="28"/>
          <w:szCs w:val="28"/>
        </w:rPr>
        <w:t xml:space="preserve">The National Initiative for Cybersecurity Education (NICE) is part of the National Institute of Standards and Technology (NIST) in the U.S. Department of Commerce and is a partnership between government, academia, and the private sector focused on cybersecurity education, training, and workforce development. </w:t>
      </w:r>
      <w:r>
        <w:rPr>
          <w:sz w:val="28"/>
          <w:szCs w:val="28"/>
        </w:rPr>
        <w:t xml:space="preserve">Additional, </w:t>
      </w:r>
    </w:p>
    <w:p w14:paraId="455C7631" w14:textId="77777777" w:rsidR="00F65935" w:rsidRDefault="00F65935">
      <w:pPr>
        <w:rPr>
          <w:sz w:val="28"/>
          <w:szCs w:val="28"/>
        </w:rPr>
      </w:pPr>
      <w:r w:rsidRPr="00F65935">
        <w:rPr>
          <w:sz w:val="28"/>
          <w:szCs w:val="28"/>
        </w:rPr>
        <w:t xml:space="preserve">Come join us as we Inspire, Engage, and Educate the next generation of Cyber </w:t>
      </w:r>
      <w:proofErr w:type="spellStart"/>
      <w:r w:rsidRPr="00F65935">
        <w:rPr>
          <w:sz w:val="28"/>
          <w:szCs w:val="28"/>
        </w:rPr>
        <w:t>Superheros</w:t>
      </w:r>
      <w:proofErr w:type="spellEnd"/>
      <w:r w:rsidRPr="00F65935">
        <w:rPr>
          <w:sz w:val="28"/>
          <w:szCs w:val="28"/>
        </w:rPr>
        <w:t xml:space="preserve">. Your Cyber Superpower is sharing your cybersecurity knowledge. Come help us future faces of our cybersecurity talent pipeline. </w:t>
      </w:r>
    </w:p>
    <w:p w14:paraId="206F4F3E" w14:textId="77777777" w:rsidR="00F65935" w:rsidRDefault="00F65935">
      <w:pPr>
        <w:rPr>
          <w:sz w:val="28"/>
          <w:szCs w:val="28"/>
        </w:rPr>
      </w:pPr>
      <w:r w:rsidRPr="00F65935">
        <w:rPr>
          <w:sz w:val="28"/>
          <w:szCs w:val="28"/>
        </w:rPr>
        <w:t>#FindYourCyberSuperpower</w:t>
      </w:r>
      <w:r>
        <w:rPr>
          <w:sz w:val="28"/>
          <w:szCs w:val="28"/>
        </w:rPr>
        <w:t xml:space="preserve"> </w:t>
      </w:r>
      <w:r w:rsidRPr="0037260F">
        <w:rPr>
          <w:rFonts w:ascii="Arial" w:hAnsi="Arial" w:cs="Arial"/>
          <w:i/>
          <w:iCs/>
          <w:noProof/>
        </w:rPr>
        <w:drawing>
          <wp:anchor distT="0" distB="0" distL="114300" distR="114300" simplePos="0" relativeHeight="251660288" behindDoc="0" locked="0" layoutInCell="1" allowOverlap="1" wp14:anchorId="2395B574" wp14:editId="1FDC4240">
            <wp:simplePos x="0" y="0"/>
            <wp:positionH relativeFrom="column">
              <wp:posOffset>2063750</wp:posOffset>
            </wp:positionH>
            <wp:positionV relativeFrom="paragraph">
              <wp:posOffset>0</wp:posOffset>
            </wp:positionV>
            <wp:extent cx="1128395" cy="1117600"/>
            <wp:effectExtent l="0" t="0" r="0" b="6350"/>
            <wp:wrapSquare wrapText="bothSides"/>
            <wp:docPr id="13" name="Picture 12" descr="A qr code with black squares&#10;&#10;Description automatically generated">
              <a:extLst xmlns:a="http://schemas.openxmlformats.org/drawingml/2006/main">
                <a:ext uri="{FF2B5EF4-FFF2-40B4-BE49-F238E27FC236}">
                  <a16:creationId xmlns:a16="http://schemas.microsoft.com/office/drawing/2014/main" id="{1BA6A863-1A19-35F1-B43D-2897977681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qr code with black squares&#10;&#10;Description automatically generated">
                      <a:extLst>
                        <a:ext uri="{FF2B5EF4-FFF2-40B4-BE49-F238E27FC236}">
                          <a16:creationId xmlns:a16="http://schemas.microsoft.com/office/drawing/2014/main" id="{1BA6A863-1A19-35F1-B43D-289797768135}"/>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28395" cy="1117600"/>
                    </a:xfrm>
                    <a:prstGeom prst="rect">
                      <a:avLst/>
                    </a:prstGeom>
                  </pic:spPr>
                </pic:pic>
              </a:graphicData>
            </a:graphic>
          </wp:anchor>
        </w:drawing>
      </w:r>
    </w:p>
    <w:p w14:paraId="182EA3A6" w14:textId="25F418FC" w:rsidR="00617974" w:rsidRPr="00F65935" w:rsidRDefault="00F65935">
      <w:pPr>
        <w:rPr>
          <w:sz w:val="28"/>
          <w:szCs w:val="28"/>
        </w:rPr>
      </w:pPr>
      <w:r>
        <w:rPr>
          <w:sz w:val="28"/>
          <w:szCs w:val="28"/>
        </w:rPr>
        <w:tab/>
      </w:r>
    </w:p>
    <w:sectPr w:rsidR="00617974" w:rsidRPr="00F659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3561" w14:textId="77777777" w:rsidR="00420E1E" w:rsidRDefault="00420E1E" w:rsidP="00F65935">
      <w:pPr>
        <w:spacing w:after="0" w:line="240" w:lineRule="auto"/>
      </w:pPr>
      <w:r>
        <w:separator/>
      </w:r>
    </w:p>
  </w:endnote>
  <w:endnote w:type="continuationSeparator" w:id="0">
    <w:p w14:paraId="618DFA42" w14:textId="77777777" w:rsidR="00420E1E" w:rsidRDefault="00420E1E" w:rsidP="00F6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0B78" w14:textId="77777777" w:rsidR="00420E1E" w:rsidRDefault="00420E1E" w:rsidP="00F65935">
      <w:pPr>
        <w:spacing w:after="0" w:line="240" w:lineRule="auto"/>
      </w:pPr>
      <w:r>
        <w:separator/>
      </w:r>
    </w:p>
  </w:footnote>
  <w:footnote w:type="continuationSeparator" w:id="0">
    <w:p w14:paraId="306891FA" w14:textId="77777777" w:rsidR="00420E1E" w:rsidRDefault="00420E1E" w:rsidP="00F6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03B7" w14:textId="00010A55" w:rsidR="00F65935" w:rsidRDefault="00F65935" w:rsidP="00F65935">
    <w:pPr>
      <w:pStyle w:val="Header"/>
      <w:rPr>
        <w:b/>
        <w:bCs/>
        <w:sz w:val="24"/>
        <w:szCs w:val="24"/>
      </w:rPr>
    </w:pPr>
    <w:r w:rsidRPr="00F65935">
      <w:rPr>
        <w:b/>
        <w:bCs/>
        <w:sz w:val="24"/>
        <w:szCs w:val="24"/>
      </w:rPr>
      <w:t>Cyber is a Life Skill</w:t>
    </w:r>
    <w:r w:rsidR="001C1696">
      <w:rPr>
        <w:b/>
        <w:bCs/>
        <w:sz w:val="24"/>
        <w:szCs w:val="24"/>
      </w:rPr>
      <w:t xml:space="preserve">: </w:t>
    </w:r>
    <w:r w:rsidRPr="00F65935">
      <w:rPr>
        <w:b/>
        <w:bCs/>
        <w:sz w:val="24"/>
        <w:szCs w:val="24"/>
      </w:rPr>
      <w:t xml:space="preserve">Be a NICE Cybersecurity Career Ambassador to </w:t>
    </w:r>
    <w:r w:rsidR="001C1696">
      <w:rPr>
        <w:b/>
        <w:bCs/>
        <w:sz w:val="24"/>
        <w:szCs w:val="24"/>
      </w:rPr>
      <w:t>S</w:t>
    </w:r>
    <w:r w:rsidRPr="00F65935">
      <w:rPr>
        <w:b/>
        <w:bCs/>
        <w:sz w:val="24"/>
        <w:szCs w:val="24"/>
      </w:rPr>
      <w:t xml:space="preserve">tart </w:t>
    </w:r>
    <w:r w:rsidR="001C1696">
      <w:rPr>
        <w:b/>
        <w:bCs/>
        <w:sz w:val="24"/>
        <w:szCs w:val="24"/>
      </w:rPr>
      <w:t>Te</w:t>
    </w:r>
    <w:r w:rsidRPr="00F65935">
      <w:rPr>
        <w:b/>
        <w:bCs/>
        <w:sz w:val="24"/>
        <w:szCs w:val="24"/>
      </w:rPr>
      <w:t xml:space="preserve">aching this </w:t>
    </w:r>
    <w:r w:rsidR="001C1696">
      <w:rPr>
        <w:b/>
        <w:bCs/>
        <w:sz w:val="24"/>
        <w:szCs w:val="24"/>
      </w:rPr>
      <w:t>Life</w:t>
    </w:r>
    <w:r w:rsidRPr="00F65935">
      <w:rPr>
        <w:b/>
        <w:bCs/>
        <w:sz w:val="24"/>
        <w:szCs w:val="24"/>
      </w:rPr>
      <w:t xml:space="preserve"> Skill to </w:t>
    </w:r>
    <w:r w:rsidR="001C1696">
      <w:rPr>
        <w:b/>
        <w:bCs/>
        <w:sz w:val="24"/>
        <w:szCs w:val="24"/>
      </w:rPr>
      <w:t>Youth</w:t>
    </w:r>
    <w:r w:rsidRPr="00F65935">
      <w:rPr>
        <w:b/>
        <w:bCs/>
        <w:sz w:val="24"/>
        <w:szCs w:val="24"/>
      </w:rPr>
      <w:t xml:space="preserve"> and Beyond</w:t>
    </w:r>
    <w:proofErr w:type="gramStart"/>
    <w:r w:rsidRPr="00F65935">
      <w:rPr>
        <w:b/>
        <w:bCs/>
        <w:sz w:val="24"/>
        <w:szCs w:val="24"/>
      </w:rPr>
      <w:t>…..</w:t>
    </w:r>
    <w:proofErr w:type="gramEnd"/>
  </w:p>
  <w:p w14:paraId="42F619D9" w14:textId="39359CA9" w:rsidR="001C1696" w:rsidRPr="00F65935" w:rsidRDefault="001C1696" w:rsidP="00F65935">
    <w:pPr>
      <w:pStyle w:val="Header"/>
      <w:rPr>
        <w:b/>
        <w:bCs/>
        <w:sz w:val="24"/>
        <w:szCs w:val="24"/>
      </w:rPr>
    </w:pPr>
    <w:r>
      <w:rPr>
        <w:b/>
        <w:bCs/>
        <w:sz w:val="24"/>
        <w:szCs w:val="24"/>
      </w:rPr>
      <w:t>By: Gaurav Singh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35"/>
    <w:rsid w:val="001C1696"/>
    <w:rsid w:val="004124EE"/>
    <w:rsid w:val="00420E1E"/>
    <w:rsid w:val="00605876"/>
    <w:rsid w:val="00617974"/>
    <w:rsid w:val="00703D49"/>
    <w:rsid w:val="00DD46DB"/>
    <w:rsid w:val="00EC0A76"/>
    <w:rsid w:val="00F6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1B1"/>
  <w15:chartTrackingRefBased/>
  <w15:docId w15:val="{435085AF-CDD4-4970-8ACD-30A3A883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35"/>
  </w:style>
  <w:style w:type="paragraph" w:styleId="Footer">
    <w:name w:val="footer"/>
    <w:basedOn w:val="Normal"/>
    <w:link w:val="FooterChar"/>
    <w:uiPriority w:val="99"/>
    <w:unhideWhenUsed/>
    <w:rsid w:val="00F6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35"/>
  </w:style>
  <w:style w:type="character" w:styleId="Hyperlink">
    <w:name w:val="Hyperlink"/>
    <w:basedOn w:val="DefaultParagraphFont"/>
    <w:uiPriority w:val="99"/>
    <w:unhideWhenUsed/>
    <w:rsid w:val="00F65935"/>
    <w:rPr>
      <w:color w:val="0563C1" w:themeColor="hyperlink"/>
      <w:u w:val="single"/>
    </w:rPr>
  </w:style>
  <w:style w:type="character" w:styleId="UnresolvedMention">
    <w:name w:val="Unresolved Mention"/>
    <w:basedOn w:val="DefaultParagraphFont"/>
    <w:uiPriority w:val="99"/>
    <w:semiHidden/>
    <w:unhideWhenUsed/>
    <w:rsid w:val="00F6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itl/applied-cybersecurity/nice/nice-framework-resource-center" TargetMode="External"/><Relationship Id="rId3" Type="http://schemas.openxmlformats.org/officeDocument/2006/relationships/webSettings" Target="webSettings.xml"/><Relationship Id="rId7" Type="http://schemas.openxmlformats.org/officeDocument/2006/relationships/hyperlink" Target="https://www.nist.gov/itl/applied-cybersecurity/nice/resources/career-ambassado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2007</Characters>
  <Application>Microsoft Office Word</Application>
  <DocSecurity>0</DocSecurity>
  <Lines>46</Lines>
  <Paragraphs>9</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DeVere</dc:creator>
  <cp:keywords/>
  <dc:description/>
  <cp:lastModifiedBy>Pruitt-Mentle, Davina (Fed)</cp:lastModifiedBy>
  <cp:revision>2</cp:revision>
  <cp:lastPrinted>2023-10-13T16:00:00Z</cp:lastPrinted>
  <dcterms:created xsi:type="dcterms:W3CDTF">2023-10-14T20:44:00Z</dcterms:created>
  <dcterms:modified xsi:type="dcterms:W3CDTF">2023-10-14T20:44:00Z</dcterms:modified>
</cp:coreProperties>
</file>